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37" w:rsidRPr="009A5563" w:rsidRDefault="004D6B37" w:rsidP="009A5563">
      <w:pPr>
        <w:jc w:val="center"/>
        <w:rPr>
          <w:b/>
          <w:sz w:val="22"/>
          <w:szCs w:val="22"/>
          <w:lang w:val="lv-LV"/>
        </w:rPr>
      </w:pPr>
      <w:r w:rsidRPr="009A5563">
        <w:rPr>
          <w:noProof/>
          <w:sz w:val="22"/>
          <w:szCs w:val="22"/>
          <w:lang w:val="lv-LV" w:eastAsia="lv-LV"/>
        </w:rPr>
        <w:drawing>
          <wp:inline distT="0" distB="0" distL="0" distR="0" wp14:anchorId="3373E9DC" wp14:editId="00DF630F">
            <wp:extent cx="534352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37" w:rsidRPr="009A5563" w:rsidRDefault="004D6B37" w:rsidP="009A5563">
      <w:pPr>
        <w:rPr>
          <w:b/>
          <w:bCs/>
          <w:sz w:val="22"/>
          <w:szCs w:val="22"/>
          <w:lang w:val="lv-LV"/>
        </w:rPr>
      </w:pPr>
    </w:p>
    <w:p w:rsidR="009A5563" w:rsidRDefault="000D4A42" w:rsidP="009A5563">
      <w:pPr>
        <w:jc w:val="center"/>
        <w:rPr>
          <w:sz w:val="22"/>
          <w:szCs w:val="22"/>
          <w:lang w:val="lv-LV"/>
        </w:rPr>
      </w:pPr>
      <w:r w:rsidRPr="009A5563">
        <w:rPr>
          <w:sz w:val="22"/>
          <w:szCs w:val="22"/>
          <w:lang w:val="lv-LV"/>
        </w:rPr>
        <w:t xml:space="preserve">Eiropas Sociālā fonda projekta Nr.9.2.6.0/17/1/001 </w:t>
      </w:r>
    </w:p>
    <w:p w:rsidR="000D4A42" w:rsidRPr="009A5563" w:rsidRDefault="000D4A42" w:rsidP="009A5563">
      <w:pPr>
        <w:jc w:val="center"/>
        <w:rPr>
          <w:sz w:val="22"/>
          <w:szCs w:val="22"/>
          <w:lang w:val="lv-LV"/>
        </w:rPr>
      </w:pPr>
      <w:r w:rsidRPr="009A5563">
        <w:rPr>
          <w:sz w:val="22"/>
          <w:szCs w:val="22"/>
          <w:lang w:val="lv-LV"/>
        </w:rPr>
        <w:t>“Ārstniecības un ārstniecības atbalsta personāla kvalifikācijas uzlabošana”</w:t>
      </w:r>
    </w:p>
    <w:p w:rsidR="00F84FAE" w:rsidRPr="009A5563" w:rsidRDefault="00F84FAE" w:rsidP="009A5563">
      <w:pPr>
        <w:ind w:left="-851"/>
        <w:rPr>
          <w:b/>
          <w:bCs/>
          <w:sz w:val="22"/>
          <w:szCs w:val="22"/>
          <w:lang w:val="lv-LV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663"/>
      </w:tblGrid>
      <w:tr w:rsidR="004D6B37" w:rsidRPr="009A5563" w:rsidTr="00162AD1">
        <w:tc>
          <w:tcPr>
            <w:tcW w:w="1688" w:type="pct"/>
            <w:vAlign w:val="center"/>
          </w:tcPr>
          <w:p w:rsidR="00452D28" w:rsidRPr="009A5563" w:rsidRDefault="004D6B3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Profesionālās izglītības programmas veids</w:t>
            </w:r>
          </w:p>
        </w:tc>
        <w:tc>
          <w:tcPr>
            <w:tcW w:w="3312" w:type="pct"/>
            <w:vAlign w:val="center"/>
          </w:tcPr>
          <w:p w:rsidR="004D6B37" w:rsidRPr="009A5563" w:rsidRDefault="004D6B3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</w:t>
            </w:r>
          </w:p>
        </w:tc>
      </w:tr>
      <w:tr w:rsidR="004D6B37" w:rsidRPr="00162AD1" w:rsidTr="00162AD1">
        <w:trPr>
          <w:trHeight w:val="805"/>
        </w:trPr>
        <w:tc>
          <w:tcPr>
            <w:tcW w:w="1688" w:type="pct"/>
            <w:vAlign w:val="center"/>
          </w:tcPr>
          <w:p w:rsidR="004D6B37" w:rsidRPr="009A5563" w:rsidRDefault="004D6B3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programmas nosaukums</w:t>
            </w:r>
          </w:p>
        </w:tc>
        <w:tc>
          <w:tcPr>
            <w:tcW w:w="3312" w:type="pct"/>
            <w:vAlign w:val="center"/>
          </w:tcPr>
          <w:p w:rsidR="007B0EA7" w:rsidRPr="009A5563" w:rsidRDefault="00932D8B" w:rsidP="009A5563">
            <w:pPr>
              <w:rPr>
                <w:b/>
                <w:bCs/>
                <w:iCs/>
                <w:sz w:val="32"/>
                <w:szCs w:val="22"/>
                <w:lang w:val="lv-LV"/>
              </w:rPr>
            </w:pPr>
            <w:r w:rsidRPr="00932D8B">
              <w:rPr>
                <w:b/>
                <w:bCs/>
                <w:iCs/>
                <w:sz w:val="32"/>
                <w:szCs w:val="22"/>
                <w:lang w:val="lv-LV"/>
              </w:rPr>
              <w:t>Zīdaiņu, bērnu un pieaugušo atdzīvināšana primārajā veselības aprūpē</w:t>
            </w:r>
            <w:r w:rsidR="000E4CCB">
              <w:rPr>
                <w:b/>
                <w:bCs/>
                <w:iCs/>
                <w:sz w:val="32"/>
                <w:szCs w:val="22"/>
                <w:lang w:val="lv-LV"/>
              </w:rPr>
              <w:t xml:space="preserve"> </w:t>
            </w:r>
          </w:p>
        </w:tc>
      </w:tr>
      <w:tr w:rsidR="004D6B37" w:rsidRPr="00162AD1" w:rsidTr="00162AD1">
        <w:trPr>
          <w:trHeight w:val="759"/>
        </w:trPr>
        <w:tc>
          <w:tcPr>
            <w:tcW w:w="1688" w:type="pct"/>
            <w:vAlign w:val="center"/>
          </w:tcPr>
          <w:p w:rsidR="004D6B37" w:rsidRPr="009A5563" w:rsidRDefault="004D6B3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Mērķauditorija</w:t>
            </w:r>
          </w:p>
        </w:tc>
        <w:tc>
          <w:tcPr>
            <w:tcW w:w="3312" w:type="pct"/>
            <w:vAlign w:val="center"/>
          </w:tcPr>
          <w:p w:rsidR="00346E35" w:rsidRPr="009A5563" w:rsidRDefault="00EE3905" w:rsidP="009A5563">
            <w:pPr>
              <w:rPr>
                <w:bCs/>
                <w:sz w:val="22"/>
                <w:szCs w:val="22"/>
                <w:lang w:val="lv-LV"/>
              </w:rPr>
            </w:pPr>
            <w:r w:rsidRPr="00EE3905">
              <w:rPr>
                <w:bCs/>
                <w:sz w:val="22"/>
                <w:szCs w:val="22"/>
                <w:lang w:val="lv-LV"/>
              </w:rPr>
              <w:t>Ārsts, māsa, ārsta palīgs, vecmāte, funkcionālais speciālists, māsas palīgs, citas ārstniecības personas</w:t>
            </w:r>
          </w:p>
        </w:tc>
      </w:tr>
      <w:tr w:rsidR="004D6B37" w:rsidRPr="009A5563" w:rsidTr="00162AD1">
        <w:trPr>
          <w:trHeight w:val="795"/>
        </w:trPr>
        <w:tc>
          <w:tcPr>
            <w:tcW w:w="1688" w:type="pct"/>
            <w:vAlign w:val="center"/>
          </w:tcPr>
          <w:p w:rsidR="004D6B37" w:rsidRPr="009A5563" w:rsidRDefault="004D6B3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programmas īstenošanas ilgums</w:t>
            </w:r>
          </w:p>
        </w:tc>
        <w:tc>
          <w:tcPr>
            <w:tcW w:w="3312" w:type="pct"/>
            <w:vAlign w:val="center"/>
          </w:tcPr>
          <w:p w:rsidR="004D6B37" w:rsidRPr="009A5563" w:rsidRDefault="00932D8B" w:rsidP="009A5563">
            <w:pPr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16</w:t>
            </w:r>
            <w:r w:rsidR="004D6B37" w:rsidRPr="009A5563">
              <w:rPr>
                <w:b/>
                <w:sz w:val="22"/>
                <w:szCs w:val="22"/>
                <w:lang w:val="lv-LV"/>
              </w:rPr>
              <w:t xml:space="preserve"> akadēmiskās stundas</w:t>
            </w:r>
            <w:r>
              <w:rPr>
                <w:b/>
                <w:sz w:val="22"/>
                <w:szCs w:val="22"/>
                <w:lang w:val="lv-LV"/>
              </w:rPr>
              <w:t xml:space="preserve"> (2</w:t>
            </w:r>
            <w:r w:rsidR="004D6B37" w:rsidRPr="009A5563">
              <w:rPr>
                <w:b/>
                <w:sz w:val="22"/>
                <w:szCs w:val="22"/>
                <w:lang w:val="lv-LV"/>
              </w:rPr>
              <w:t xml:space="preserve"> dienas)</w:t>
            </w:r>
          </w:p>
          <w:p w:rsidR="004D6B37" w:rsidRPr="009A5563" w:rsidRDefault="00932D8B" w:rsidP="009A556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52D28" w:rsidRPr="009A5563">
              <w:rPr>
                <w:sz w:val="22"/>
                <w:szCs w:val="22"/>
              </w:rPr>
              <w:t xml:space="preserve"> </w:t>
            </w:r>
            <w:r w:rsidR="004D6B37" w:rsidRPr="009A5563">
              <w:rPr>
                <w:sz w:val="22"/>
                <w:szCs w:val="22"/>
              </w:rPr>
              <w:t>akadēmiskās stundas teorētiskās nodarbības</w:t>
            </w:r>
          </w:p>
          <w:p w:rsidR="004D6B37" w:rsidRPr="009A5563" w:rsidRDefault="00932D8B" w:rsidP="009A556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92B2C" w:rsidRPr="009A5563">
              <w:rPr>
                <w:sz w:val="22"/>
                <w:szCs w:val="22"/>
              </w:rPr>
              <w:t xml:space="preserve"> akadēmiskās stundas </w:t>
            </w:r>
            <w:r w:rsidR="0033266C" w:rsidRPr="009A5563">
              <w:rPr>
                <w:sz w:val="22"/>
                <w:szCs w:val="22"/>
              </w:rPr>
              <w:t xml:space="preserve"> praktiskās </w:t>
            </w:r>
            <w:r w:rsidR="004D6B37" w:rsidRPr="009A5563">
              <w:rPr>
                <w:sz w:val="22"/>
                <w:szCs w:val="22"/>
              </w:rPr>
              <w:t>nodarbības</w:t>
            </w:r>
          </w:p>
        </w:tc>
      </w:tr>
      <w:tr w:rsidR="00636E72" w:rsidRPr="00162AD1" w:rsidTr="00162AD1">
        <w:trPr>
          <w:trHeight w:val="1094"/>
        </w:trPr>
        <w:tc>
          <w:tcPr>
            <w:tcW w:w="1688" w:type="pct"/>
            <w:vAlign w:val="center"/>
          </w:tcPr>
          <w:p w:rsidR="00636E72" w:rsidRPr="009A5563" w:rsidRDefault="00636E72" w:rsidP="00636E72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programmas mācību norises vieta un laiks</w:t>
            </w:r>
          </w:p>
        </w:tc>
        <w:tc>
          <w:tcPr>
            <w:tcW w:w="3312" w:type="pct"/>
            <w:vAlign w:val="center"/>
          </w:tcPr>
          <w:p w:rsidR="00636E72" w:rsidRPr="00A30A55" w:rsidRDefault="00636E72" w:rsidP="00636E72">
            <w:pPr>
              <w:rPr>
                <w:color w:val="000000" w:themeColor="text1"/>
                <w:sz w:val="22"/>
                <w:szCs w:val="22"/>
                <w:lang w:val="lv-LV"/>
              </w:rPr>
            </w:pPr>
            <w:r w:rsidRPr="00636E72">
              <w:rPr>
                <w:color w:val="FF0000"/>
                <w:sz w:val="22"/>
                <w:szCs w:val="22"/>
                <w:lang w:val="lv-LV"/>
              </w:rPr>
              <w:t xml:space="preserve">KLĀTIENĒ - </w:t>
            </w:r>
            <w:r w:rsidRPr="00A30A55">
              <w:rPr>
                <w:color w:val="000000" w:themeColor="text1"/>
                <w:sz w:val="22"/>
                <w:szCs w:val="22"/>
                <w:lang w:val="lv-LV"/>
              </w:rPr>
              <w:t>RSU, Anniņmuižas bulvāris 26a, Rīga</w:t>
            </w:r>
          </w:p>
          <w:p w:rsidR="00636E72" w:rsidRPr="00162AD1" w:rsidRDefault="00162AD1" w:rsidP="00162AD1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 w:rsidRPr="00162AD1">
              <w:rPr>
                <w:b/>
                <w:color w:val="000000" w:themeColor="text1"/>
              </w:rPr>
              <w:t xml:space="preserve">grupa </w:t>
            </w:r>
            <w:r w:rsidR="00636E72" w:rsidRPr="00162AD1">
              <w:rPr>
                <w:b/>
                <w:color w:val="000000" w:themeColor="text1"/>
              </w:rPr>
              <w:t>202</w:t>
            </w:r>
            <w:r w:rsidR="004B2FC3" w:rsidRPr="00162AD1">
              <w:rPr>
                <w:b/>
                <w:color w:val="000000" w:themeColor="text1"/>
              </w:rPr>
              <w:t>2</w:t>
            </w:r>
            <w:r w:rsidR="00636E72" w:rsidRPr="00162AD1">
              <w:rPr>
                <w:b/>
                <w:color w:val="000000" w:themeColor="text1"/>
              </w:rPr>
              <w:t>.gada</w:t>
            </w:r>
            <w:r w:rsidR="00567F3A" w:rsidRPr="00162AD1">
              <w:rPr>
                <w:b/>
                <w:color w:val="000000" w:themeColor="text1"/>
              </w:rPr>
              <w:t xml:space="preserve"> </w:t>
            </w:r>
            <w:r w:rsidRPr="00162AD1">
              <w:rPr>
                <w:b/>
                <w:color w:val="000000" w:themeColor="text1"/>
              </w:rPr>
              <w:t>1</w:t>
            </w:r>
            <w:r w:rsidR="00917B84" w:rsidRPr="00162AD1">
              <w:rPr>
                <w:b/>
                <w:color w:val="000000" w:themeColor="text1"/>
              </w:rPr>
              <w:t xml:space="preserve">7. un </w:t>
            </w:r>
            <w:r w:rsidRPr="00162AD1">
              <w:rPr>
                <w:b/>
                <w:color w:val="000000" w:themeColor="text1"/>
              </w:rPr>
              <w:t>23</w:t>
            </w:r>
            <w:r w:rsidR="00917B84" w:rsidRPr="00162AD1">
              <w:rPr>
                <w:b/>
                <w:color w:val="000000" w:themeColor="text1"/>
              </w:rPr>
              <w:t>.</w:t>
            </w:r>
            <w:r w:rsidRPr="00162AD1">
              <w:rPr>
                <w:b/>
                <w:color w:val="000000" w:themeColor="text1"/>
              </w:rPr>
              <w:t>septembrī</w:t>
            </w:r>
            <w:r w:rsidR="00567F3A" w:rsidRPr="00162AD1">
              <w:rPr>
                <w:b/>
                <w:color w:val="000000" w:themeColor="text1"/>
              </w:rPr>
              <w:t>, plkst. 9.00-16.00</w:t>
            </w:r>
          </w:p>
          <w:p w:rsidR="00636E72" w:rsidRPr="00162AD1" w:rsidRDefault="00162AD1" w:rsidP="00636E72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 w:rsidRPr="00162AD1">
              <w:rPr>
                <w:b/>
                <w:color w:val="000000" w:themeColor="text1"/>
              </w:rPr>
              <w:t>grupa 2022.gada 15. un 28.oktobrī, plkst. 9.00 – 16.00</w:t>
            </w:r>
          </w:p>
        </w:tc>
      </w:tr>
      <w:tr w:rsidR="007B0EA7" w:rsidRPr="00162AD1" w:rsidTr="00162AD1">
        <w:trPr>
          <w:trHeight w:val="614"/>
        </w:trPr>
        <w:tc>
          <w:tcPr>
            <w:tcW w:w="1688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programmas mācību vadītājs/i</w:t>
            </w:r>
          </w:p>
        </w:tc>
        <w:tc>
          <w:tcPr>
            <w:tcW w:w="3312" w:type="pct"/>
            <w:vAlign w:val="center"/>
          </w:tcPr>
          <w:p w:rsidR="0053203C" w:rsidRPr="009A5563" w:rsidRDefault="00713842" w:rsidP="0053203C">
            <w:pPr>
              <w:rPr>
                <w:rFonts w:eastAsia="Calibri"/>
                <w:sz w:val="22"/>
                <w:szCs w:val="22"/>
                <w:lang w:val="lv-LV" w:eastAsia="en-US"/>
              </w:rPr>
            </w:pPr>
            <w:r>
              <w:rPr>
                <w:rFonts w:eastAsia="Calibri"/>
                <w:sz w:val="22"/>
                <w:szCs w:val="22"/>
                <w:lang w:val="lv-LV" w:eastAsia="en-US"/>
              </w:rPr>
              <w:t xml:space="preserve">Rīgas Stradiņa universitāte, </w:t>
            </w:r>
            <w:r w:rsidR="00932D8B">
              <w:rPr>
                <w:rFonts w:eastAsia="Calibri"/>
                <w:sz w:val="22"/>
                <w:szCs w:val="22"/>
                <w:lang w:val="lv-LV" w:eastAsia="en-US"/>
              </w:rPr>
              <w:t>asoc. prof. Oļegs Sabeļņikovs</w:t>
            </w:r>
          </w:p>
        </w:tc>
      </w:tr>
      <w:tr w:rsidR="007B0EA7" w:rsidRPr="00162AD1" w:rsidTr="00162AD1">
        <w:tc>
          <w:tcPr>
            <w:tcW w:w="1688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Izglītības dokuments, kas apliecina neformālās izglītības programmas apgūšanu</w:t>
            </w:r>
          </w:p>
        </w:tc>
        <w:tc>
          <w:tcPr>
            <w:tcW w:w="3312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Apliecība par neformālās izglītības programmas apguvi</w:t>
            </w:r>
          </w:p>
          <w:p w:rsidR="007B0EA7" w:rsidRPr="009A5563" w:rsidRDefault="007B0EA7" w:rsidP="009A5563">
            <w:pPr>
              <w:ind w:right="-23"/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Piešķirtais tālākizglītības punktu skaits -</w:t>
            </w:r>
            <w:r w:rsidR="00932D8B">
              <w:rPr>
                <w:sz w:val="22"/>
                <w:szCs w:val="22"/>
                <w:lang w:val="lv-LV"/>
              </w:rPr>
              <w:t xml:space="preserve"> 16</w:t>
            </w:r>
            <w:r w:rsidRPr="009A5563">
              <w:rPr>
                <w:sz w:val="22"/>
                <w:szCs w:val="22"/>
                <w:lang w:val="lv-LV"/>
              </w:rPr>
              <w:t xml:space="preserve"> TIP </w:t>
            </w:r>
          </w:p>
        </w:tc>
      </w:tr>
      <w:tr w:rsidR="00713842" w:rsidRPr="00162AD1" w:rsidTr="00162AD1">
        <w:trPr>
          <w:trHeight w:val="1004"/>
        </w:trPr>
        <w:tc>
          <w:tcPr>
            <w:tcW w:w="1688" w:type="pct"/>
            <w:vAlign w:val="center"/>
          </w:tcPr>
          <w:p w:rsidR="00713842" w:rsidRPr="009A5563" w:rsidRDefault="00713842" w:rsidP="00713842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Pieteikšanās kārtība un kontaktpersona/</w:t>
            </w:r>
            <w:proofErr w:type="spellStart"/>
            <w:r w:rsidRPr="009A5563">
              <w:rPr>
                <w:sz w:val="22"/>
                <w:szCs w:val="22"/>
                <w:lang w:val="lv-LV"/>
              </w:rPr>
              <w:t>as</w:t>
            </w:r>
            <w:proofErr w:type="spellEnd"/>
          </w:p>
        </w:tc>
        <w:tc>
          <w:tcPr>
            <w:tcW w:w="3312" w:type="pct"/>
            <w:vAlign w:val="center"/>
          </w:tcPr>
          <w:p w:rsidR="00713842" w:rsidRPr="005B0E3C" w:rsidRDefault="00713842" w:rsidP="00713842">
            <w:pPr>
              <w:pStyle w:val="BodyTextIndent"/>
              <w:ind w:firstLine="0"/>
              <w:jc w:val="left"/>
              <w:rPr>
                <w:color w:val="0000FF"/>
                <w:u w:val="single"/>
              </w:rPr>
            </w:pPr>
            <w:r w:rsidRPr="00EC66C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Pieteikties uz kursiem</w:t>
            </w:r>
            <w:r w:rsidRPr="00EC66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iespējams, </w:t>
            </w:r>
            <w:r w:rsidRPr="006C0B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aizpildot pieteikumu ESF projekta Nr. 9.2.6.0/17/I/001 vienotajā reģistrācijas sistēmā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Pr="00EC66C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7" w:tgtFrame="_blank" w:history="1">
              <w:r>
                <w:rPr>
                  <w:rStyle w:val="Hyperlink"/>
                  <w:color w:val="0000FF"/>
                </w:rPr>
                <w:t>https://www.mitto.me/rsu-macibu-programma/registreties</w:t>
              </w:r>
            </w:hyperlink>
          </w:p>
        </w:tc>
      </w:tr>
      <w:tr w:rsidR="007B0EA7" w:rsidRPr="00162AD1" w:rsidTr="00162AD1">
        <w:trPr>
          <w:trHeight w:val="2192"/>
        </w:trPr>
        <w:tc>
          <w:tcPr>
            <w:tcW w:w="1688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programmas  mērķis</w:t>
            </w:r>
          </w:p>
        </w:tc>
        <w:tc>
          <w:tcPr>
            <w:tcW w:w="3312" w:type="pct"/>
            <w:vAlign w:val="center"/>
          </w:tcPr>
          <w:p w:rsidR="007B0EA7" w:rsidRPr="009A5563" w:rsidRDefault="00932D8B" w:rsidP="00E731B3">
            <w:pPr>
              <w:overflowPunct w:val="0"/>
              <w:jc w:val="both"/>
              <w:rPr>
                <w:color w:val="00000A"/>
                <w:sz w:val="22"/>
                <w:szCs w:val="22"/>
                <w:lang w:val="lv-LV" w:eastAsia="en-US"/>
              </w:rPr>
            </w:pPr>
            <w:r w:rsidRPr="00932D8B">
              <w:rPr>
                <w:color w:val="00000A"/>
                <w:sz w:val="22"/>
                <w:szCs w:val="22"/>
                <w:lang w:val="lv-LV" w:eastAsia="en-US"/>
              </w:rPr>
              <w:t xml:space="preserve">Izglītības procesa rezultātā izglītojamajiem sniegt zināšanas un attīstīt iemaņas zīdaiņu, bērnu un pieaugušo atdzīvināšanā primārajā veselības aprūpē, kas nepieciešamas, lai ātri un savlaicīgi atpazītu dzīvību apdraudošas situācijas, nodrošinātu atdzīvināšanas </w:t>
            </w:r>
            <w:bookmarkStart w:id="0" w:name="_GoBack"/>
            <w:bookmarkEnd w:id="0"/>
            <w:r w:rsidRPr="00932D8B">
              <w:rPr>
                <w:color w:val="00000A"/>
                <w:sz w:val="22"/>
                <w:szCs w:val="22"/>
                <w:lang w:val="lv-LV" w:eastAsia="en-US"/>
              </w:rPr>
              <w:t>pasākumus nepieciešamajā apjomā un lai apgūtās iemaņas spētu praktiski pielietot profesionālajā darbībā, sniedzot neatliekamo palīdzību pacientiem līdz brīdim, kad ierodas neatliekamās medicīnas palīdzības brigāde</w:t>
            </w:r>
            <w:r w:rsidR="000A0489" w:rsidRPr="009A5563">
              <w:rPr>
                <w:color w:val="00000A"/>
                <w:sz w:val="22"/>
                <w:szCs w:val="22"/>
                <w:lang w:val="lv-LV" w:eastAsia="en-US"/>
              </w:rPr>
              <w:t>.</w:t>
            </w:r>
          </w:p>
        </w:tc>
      </w:tr>
      <w:tr w:rsidR="007B0EA7" w:rsidRPr="00162AD1" w:rsidTr="00162AD1">
        <w:trPr>
          <w:trHeight w:val="1486"/>
        </w:trPr>
        <w:tc>
          <w:tcPr>
            <w:tcW w:w="1688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Mācību programmas tēmas</w:t>
            </w:r>
          </w:p>
        </w:tc>
        <w:tc>
          <w:tcPr>
            <w:tcW w:w="3312" w:type="pct"/>
            <w:vAlign w:val="center"/>
          </w:tcPr>
          <w:p w:rsidR="00932D8B" w:rsidRPr="00932D8B" w:rsidRDefault="00932D8B" w:rsidP="00932D8B">
            <w:pPr>
              <w:pStyle w:val="ListParagraph"/>
              <w:numPr>
                <w:ilvl w:val="0"/>
                <w:numId w:val="14"/>
              </w:numPr>
              <w:ind w:right="-23"/>
              <w:rPr>
                <w:sz w:val="22"/>
                <w:szCs w:val="22"/>
              </w:rPr>
            </w:pPr>
            <w:r w:rsidRPr="00932D8B">
              <w:rPr>
                <w:sz w:val="22"/>
                <w:szCs w:val="22"/>
              </w:rPr>
              <w:t>Visu vecuma grupu (zīdainis, bērns, pieaugušais) pacientu p</w:t>
            </w:r>
            <w:r>
              <w:rPr>
                <w:sz w:val="22"/>
                <w:szCs w:val="22"/>
              </w:rPr>
              <w:t>aplašināta pamata atdzīvināšana</w:t>
            </w:r>
          </w:p>
          <w:p w:rsidR="00932D8B" w:rsidRDefault="00932D8B" w:rsidP="00932D8B">
            <w:pPr>
              <w:pStyle w:val="ListParagraph"/>
              <w:numPr>
                <w:ilvl w:val="0"/>
                <w:numId w:val="14"/>
              </w:numPr>
              <w:ind w:right="-23"/>
              <w:rPr>
                <w:sz w:val="22"/>
                <w:szCs w:val="22"/>
              </w:rPr>
            </w:pPr>
            <w:r w:rsidRPr="00932D8B">
              <w:rPr>
                <w:sz w:val="22"/>
                <w:szCs w:val="22"/>
              </w:rPr>
              <w:t xml:space="preserve">Neatliekamā medicīniskā palīdzība </w:t>
            </w:r>
            <w:r>
              <w:rPr>
                <w:sz w:val="22"/>
                <w:szCs w:val="22"/>
              </w:rPr>
              <w:t>dzīvībai kritiskās situācijās</w:t>
            </w:r>
          </w:p>
          <w:p w:rsidR="000A0489" w:rsidRPr="00713842" w:rsidRDefault="00932D8B" w:rsidP="00932D8B">
            <w:pPr>
              <w:pStyle w:val="ListParagraph"/>
              <w:numPr>
                <w:ilvl w:val="0"/>
                <w:numId w:val="14"/>
              </w:numPr>
              <w:ind w:right="-23"/>
              <w:rPr>
                <w:sz w:val="22"/>
                <w:szCs w:val="22"/>
              </w:rPr>
            </w:pPr>
            <w:r w:rsidRPr="00932D8B">
              <w:rPr>
                <w:sz w:val="22"/>
                <w:szCs w:val="22"/>
              </w:rPr>
              <w:t>Neatliekamā</w:t>
            </w:r>
            <w:r>
              <w:rPr>
                <w:sz w:val="22"/>
                <w:szCs w:val="22"/>
              </w:rPr>
              <w:t>s</w:t>
            </w:r>
            <w:r w:rsidRPr="00932D8B">
              <w:rPr>
                <w:sz w:val="22"/>
                <w:szCs w:val="22"/>
              </w:rPr>
              <w:t xml:space="preserve"> medicīniskā</w:t>
            </w:r>
            <w:r>
              <w:rPr>
                <w:sz w:val="22"/>
                <w:szCs w:val="22"/>
              </w:rPr>
              <w:t>s</w:t>
            </w:r>
            <w:r w:rsidRPr="00932D8B">
              <w:rPr>
                <w:sz w:val="22"/>
                <w:szCs w:val="22"/>
              </w:rPr>
              <w:t xml:space="preserve"> palīdzība</w:t>
            </w:r>
            <w:r>
              <w:rPr>
                <w:sz w:val="22"/>
                <w:szCs w:val="22"/>
              </w:rPr>
              <w:t>s</w:t>
            </w:r>
            <w:r w:rsidRPr="00932D8B">
              <w:rPr>
                <w:sz w:val="22"/>
                <w:szCs w:val="22"/>
              </w:rPr>
              <w:t xml:space="preserve"> nodrošināšana dzīvībai kritiskās situācijās</w:t>
            </w:r>
          </w:p>
        </w:tc>
      </w:tr>
      <w:tr w:rsidR="007B0EA7" w:rsidRPr="00162AD1" w:rsidTr="00162AD1">
        <w:trPr>
          <w:trHeight w:val="1417"/>
        </w:trPr>
        <w:tc>
          <w:tcPr>
            <w:tcW w:w="1688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Neformālās izglītības programmas apguves kvalitātes novērtēšana</w:t>
            </w:r>
          </w:p>
        </w:tc>
        <w:tc>
          <w:tcPr>
            <w:tcW w:w="3312" w:type="pct"/>
            <w:vAlign w:val="center"/>
          </w:tcPr>
          <w:p w:rsidR="007B0EA7" w:rsidRPr="009A5563" w:rsidRDefault="007B0EA7" w:rsidP="009A5563">
            <w:pPr>
              <w:rPr>
                <w:sz w:val="22"/>
                <w:szCs w:val="22"/>
                <w:lang w:val="lv-LV"/>
              </w:rPr>
            </w:pPr>
            <w:r w:rsidRPr="009A5563">
              <w:rPr>
                <w:sz w:val="22"/>
                <w:szCs w:val="22"/>
                <w:lang w:val="lv-LV"/>
              </w:rPr>
              <w:t>Izglītojamie, kuri apguvuši ne mazāk kā 75% no izglītības programmas un ieguvuši nepieciešamo zināšanu un prasmju vērtējumu (nokārtojuši pārbaudījumu ar teorētisko un praktisko iemaņu vērtējumu „ieskaitīts”), saņem apliecību par neformālās izglītības programmas apguvi.</w:t>
            </w:r>
          </w:p>
        </w:tc>
      </w:tr>
    </w:tbl>
    <w:p w:rsidR="00932D8B" w:rsidRDefault="00932D8B" w:rsidP="00713842">
      <w:pPr>
        <w:jc w:val="center"/>
        <w:rPr>
          <w:b/>
          <w:sz w:val="22"/>
          <w:szCs w:val="22"/>
          <w:lang w:val="lv-LV"/>
        </w:rPr>
      </w:pPr>
    </w:p>
    <w:p w:rsidR="00932D8B" w:rsidRDefault="00932D8B">
      <w:pPr>
        <w:spacing w:after="200" w:line="276" w:lineRule="auto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br w:type="page"/>
      </w:r>
    </w:p>
    <w:p w:rsidR="00713842" w:rsidRPr="004D3862" w:rsidRDefault="00713842" w:rsidP="00713842">
      <w:pPr>
        <w:jc w:val="center"/>
        <w:rPr>
          <w:b/>
          <w:sz w:val="22"/>
          <w:szCs w:val="22"/>
          <w:lang w:val="lv-LV"/>
        </w:rPr>
      </w:pPr>
      <w:r w:rsidRPr="004D3862">
        <w:rPr>
          <w:noProof/>
          <w:sz w:val="22"/>
          <w:szCs w:val="22"/>
          <w:lang w:val="lv-LV" w:eastAsia="lv-LV"/>
        </w:rPr>
        <w:lastRenderedPageBreak/>
        <w:drawing>
          <wp:inline distT="0" distB="0" distL="0" distR="0" wp14:anchorId="2754FA95" wp14:editId="021DF52F">
            <wp:extent cx="5343525" cy="95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42" w:rsidRPr="004D3862" w:rsidRDefault="00713842" w:rsidP="00713842">
      <w:pPr>
        <w:rPr>
          <w:b/>
          <w:bCs/>
          <w:sz w:val="22"/>
          <w:szCs w:val="22"/>
          <w:lang w:val="lv-LV"/>
        </w:rPr>
      </w:pPr>
    </w:p>
    <w:p w:rsidR="00713842" w:rsidRDefault="00713842" w:rsidP="00713842">
      <w:pPr>
        <w:jc w:val="center"/>
        <w:rPr>
          <w:sz w:val="22"/>
          <w:szCs w:val="22"/>
          <w:lang w:val="lv-LV"/>
        </w:rPr>
      </w:pPr>
      <w:r w:rsidRPr="004D3862">
        <w:rPr>
          <w:sz w:val="22"/>
          <w:szCs w:val="22"/>
          <w:lang w:val="lv-LV"/>
        </w:rPr>
        <w:t xml:space="preserve">Eiropas Sociālā fonda projekta Nr.9.2.6.0/17/1/001 </w:t>
      </w:r>
    </w:p>
    <w:p w:rsidR="00713842" w:rsidRDefault="00713842" w:rsidP="00713842">
      <w:pPr>
        <w:jc w:val="center"/>
        <w:rPr>
          <w:sz w:val="22"/>
          <w:szCs w:val="22"/>
          <w:lang w:val="lv-LV"/>
        </w:rPr>
      </w:pPr>
      <w:r w:rsidRPr="004D3862">
        <w:rPr>
          <w:sz w:val="22"/>
          <w:szCs w:val="22"/>
          <w:lang w:val="lv-LV"/>
        </w:rPr>
        <w:t>“Ārstniecības un ārstniecības atbalsta personāla kvalifikācijas uzlabošana”</w:t>
      </w:r>
    </w:p>
    <w:p w:rsidR="00713842" w:rsidRDefault="00713842" w:rsidP="00713842">
      <w:pPr>
        <w:rPr>
          <w:sz w:val="22"/>
          <w:szCs w:val="22"/>
          <w:lang w:val="lv-LV"/>
        </w:rPr>
      </w:pPr>
    </w:p>
    <w:p w:rsidR="00636E72" w:rsidRPr="004D3862" w:rsidRDefault="00636E72" w:rsidP="00E02C5D">
      <w:pPr>
        <w:rPr>
          <w:b/>
          <w:sz w:val="22"/>
          <w:szCs w:val="22"/>
          <w:lang w:val="lv-LV"/>
        </w:rPr>
      </w:pPr>
    </w:p>
    <w:p w:rsidR="00636E72" w:rsidRPr="00636E72" w:rsidRDefault="00636E72" w:rsidP="000E408B">
      <w:pPr>
        <w:jc w:val="both"/>
        <w:rPr>
          <w:sz w:val="22"/>
          <w:szCs w:val="22"/>
          <w:lang w:val="lv-LV"/>
        </w:rPr>
      </w:pPr>
      <w:r w:rsidRPr="00636E72">
        <w:rPr>
          <w:sz w:val="22"/>
          <w:szCs w:val="22"/>
          <w:lang w:val="lv-LV"/>
        </w:rPr>
        <w:t xml:space="preserve">Lūdzam ņemt vērā, ka Eiropas Sociālā fonda projekta Nr.9.2.6.0/17/I/001 ietvaros rīkoto </w:t>
      </w:r>
      <w:r w:rsidRPr="00636E72">
        <w:rPr>
          <w:color w:val="C00000"/>
          <w:sz w:val="22"/>
          <w:szCs w:val="22"/>
          <w:lang w:val="lv-LV"/>
        </w:rPr>
        <w:t xml:space="preserve">mācību dalībnieks vienā dienā drīkst apmeklēt nodarbības tikai vienā mācību programmā! </w:t>
      </w:r>
      <w:r w:rsidRPr="00636E72">
        <w:rPr>
          <w:sz w:val="22"/>
          <w:szCs w:val="22"/>
          <w:lang w:val="lv-LV"/>
        </w:rPr>
        <w:t xml:space="preserve">Ja vairākām mācību programmām pārklājas norises datumi (arī tad, ja mācības realizē dažādas institūcijas), tad drīkst apmeklēt tikai vienu programmu! </w:t>
      </w:r>
    </w:p>
    <w:p w:rsidR="00636E72" w:rsidRDefault="00636E72" w:rsidP="000E408B">
      <w:pPr>
        <w:jc w:val="both"/>
        <w:rPr>
          <w:sz w:val="22"/>
          <w:szCs w:val="22"/>
          <w:lang w:val="lv-LV"/>
        </w:rPr>
      </w:pPr>
    </w:p>
    <w:p w:rsidR="000E408B" w:rsidRPr="00636E72" w:rsidRDefault="000E408B" w:rsidP="000E408B">
      <w:pPr>
        <w:jc w:val="both"/>
        <w:rPr>
          <w:sz w:val="22"/>
          <w:szCs w:val="22"/>
          <w:lang w:val="lv-LV"/>
        </w:rPr>
      </w:pPr>
    </w:p>
    <w:p w:rsidR="00636E72" w:rsidRPr="00636E72" w:rsidRDefault="00636E72" w:rsidP="000E408B">
      <w:pPr>
        <w:jc w:val="both"/>
        <w:rPr>
          <w:b/>
          <w:color w:val="C00000"/>
          <w:sz w:val="22"/>
          <w:szCs w:val="22"/>
          <w:lang w:val="lv-LV"/>
        </w:rPr>
      </w:pPr>
      <w:r w:rsidRPr="00636E72">
        <w:rPr>
          <w:b/>
          <w:color w:val="C00000"/>
          <w:sz w:val="22"/>
          <w:szCs w:val="22"/>
          <w:lang w:val="lv-LV"/>
        </w:rPr>
        <w:t>Svarīgi!</w:t>
      </w:r>
    </w:p>
    <w:p w:rsidR="00636E72" w:rsidRPr="00636E72" w:rsidRDefault="00E02C5D" w:rsidP="000E408B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*</w:t>
      </w:r>
      <w:r w:rsidR="00636E72" w:rsidRPr="00636E72">
        <w:rPr>
          <w:sz w:val="22"/>
          <w:szCs w:val="22"/>
          <w:lang w:val="lv-LV"/>
        </w:rPr>
        <w:t xml:space="preserve">Mācības notiks klātienē ievērojot epidemioloģiskās drošības prasības. </w:t>
      </w:r>
    </w:p>
    <w:p w:rsidR="00636E72" w:rsidRPr="00636E72" w:rsidRDefault="00636E72" w:rsidP="000E408B">
      <w:pPr>
        <w:jc w:val="both"/>
        <w:rPr>
          <w:sz w:val="22"/>
          <w:szCs w:val="22"/>
          <w:lang w:val="lv-LV"/>
        </w:rPr>
      </w:pPr>
    </w:p>
    <w:p w:rsidR="00636E72" w:rsidRPr="00636E72" w:rsidRDefault="00636E72" w:rsidP="000E408B">
      <w:pPr>
        <w:jc w:val="both"/>
        <w:rPr>
          <w:sz w:val="22"/>
          <w:szCs w:val="22"/>
          <w:lang w:val="lv-LV"/>
        </w:rPr>
      </w:pPr>
      <w:r w:rsidRPr="00636E72">
        <w:rPr>
          <w:sz w:val="22"/>
          <w:szCs w:val="22"/>
          <w:lang w:val="lv-LV"/>
        </w:rPr>
        <w:t xml:space="preserve">Personas ar akūtiem </w:t>
      </w:r>
      <w:proofErr w:type="spellStart"/>
      <w:r w:rsidRPr="00636E72">
        <w:rPr>
          <w:sz w:val="22"/>
          <w:szCs w:val="22"/>
          <w:lang w:val="lv-LV"/>
        </w:rPr>
        <w:t>respirator</w:t>
      </w:r>
      <w:r>
        <w:rPr>
          <w:sz w:val="22"/>
          <w:szCs w:val="22"/>
          <w:lang w:val="lv-LV"/>
        </w:rPr>
        <w:t>a</w:t>
      </w:r>
      <w:r w:rsidRPr="00636E72">
        <w:rPr>
          <w:sz w:val="22"/>
          <w:szCs w:val="22"/>
          <w:lang w:val="lv-LV"/>
        </w:rPr>
        <w:t>s</w:t>
      </w:r>
      <w:proofErr w:type="spellEnd"/>
      <w:r w:rsidRPr="00636E72">
        <w:rPr>
          <w:sz w:val="22"/>
          <w:szCs w:val="22"/>
          <w:lang w:val="lv-LV"/>
        </w:rPr>
        <w:t xml:space="preserve"> saslimšanas simptomiem mācībās nevar piedalīties un RSU netiek ielaisti!</w:t>
      </w:r>
    </w:p>
    <w:p w:rsidR="00636E72" w:rsidRPr="00162AD1" w:rsidRDefault="00636E72" w:rsidP="000E408B">
      <w:pPr>
        <w:jc w:val="both"/>
        <w:rPr>
          <w:sz w:val="22"/>
          <w:szCs w:val="22"/>
          <w:lang w:val="lv-LV"/>
        </w:rPr>
      </w:pPr>
    </w:p>
    <w:p w:rsidR="00636E72" w:rsidRPr="00C16986" w:rsidRDefault="00636E72" w:rsidP="000E408B">
      <w:pPr>
        <w:pStyle w:val="NormalWeb"/>
        <w:spacing w:before="120" w:beforeAutospacing="0" w:after="0" w:afterAutospacing="0"/>
        <w:jc w:val="both"/>
        <w:rPr>
          <w:color w:val="000000"/>
          <w:sz w:val="22"/>
          <w:szCs w:val="22"/>
        </w:rPr>
      </w:pPr>
      <w:r w:rsidRPr="00C16986">
        <w:rPr>
          <w:color w:val="000000"/>
          <w:sz w:val="22"/>
          <w:szCs w:val="22"/>
        </w:rPr>
        <w:t>Noderīgi!</w:t>
      </w:r>
    </w:p>
    <w:p w:rsidR="00636E72" w:rsidRPr="00C16986" w:rsidRDefault="00636E72" w:rsidP="000E408B">
      <w:pPr>
        <w:pStyle w:val="NormalWeb"/>
        <w:numPr>
          <w:ilvl w:val="0"/>
          <w:numId w:val="13"/>
        </w:numPr>
        <w:spacing w:before="120" w:beforeAutospacing="0" w:after="0" w:afterAutospacing="0"/>
        <w:jc w:val="both"/>
        <w:rPr>
          <w:color w:val="000000"/>
          <w:sz w:val="22"/>
          <w:szCs w:val="22"/>
        </w:rPr>
      </w:pPr>
      <w:r w:rsidRPr="00C16986">
        <w:rPr>
          <w:color w:val="000000"/>
          <w:sz w:val="22"/>
          <w:szCs w:val="22"/>
        </w:rPr>
        <w:t xml:space="preserve">Informācija par Rīgas Stradiņa universitātes ESF projektu Nr.9.2.6.0/17/I/001 ietvaros rīkotajām mācībām </w:t>
      </w:r>
      <w:hyperlink r:id="rId8" w:history="1">
        <w:r w:rsidRPr="00C16986">
          <w:rPr>
            <w:rStyle w:val="Hyperlink"/>
            <w:sz w:val="22"/>
            <w:szCs w:val="22"/>
          </w:rPr>
          <w:t>https://www.rsu.lv/esf-kursi</w:t>
        </w:r>
      </w:hyperlink>
      <w:r w:rsidRPr="00C16986">
        <w:rPr>
          <w:color w:val="000000"/>
          <w:sz w:val="22"/>
          <w:szCs w:val="22"/>
        </w:rPr>
        <w:t xml:space="preserve"> </w:t>
      </w:r>
    </w:p>
    <w:p w:rsidR="00636E72" w:rsidRPr="00C16986" w:rsidRDefault="00636E72" w:rsidP="000E408B">
      <w:pPr>
        <w:pStyle w:val="NormalWeb"/>
        <w:numPr>
          <w:ilvl w:val="0"/>
          <w:numId w:val="13"/>
        </w:numPr>
        <w:spacing w:before="120" w:beforeAutospacing="0" w:after="0" w:afterAutospacing="0"/>
        <w:jc w:val="both"/>
        <w:rPr>
          <w:color w:val="000000"/>
          <w:sz w:val="22"/>
          <w:szCs w:val="22"/>
        </w:rPr>
      </w:pPr>
      <w:r w:rsidRPr="00C16986">
        <w:rPr>
          <w:color w:val="000000"/>
          <w:sz w:val="22"/>
          <w:szCs w:val="22"/>
        </w:rPr>
        <w:t xml:space="preserve">Informācija par ESF projektu Nr.9.2.6.0/17/I/001 un tā ietvaros rīkotajām mācībām pieejama Veselības ministrijas izveidotajā mājas lapā </w:t>
      </w:r>
      <w:hyperlink r:id="rId9" w:history="1">
        <w:r w:rsidRPr="00C16986">
          <w:rPr>
            <w:rStyle w:val="Hyperlink"/>
            <w:sz w:val="22"/>
            <w:szCs w:val="22"/>
          </w:rPr>
          <w:t>www.talakizglitiba.lv</w:t>
        </w:r>
      </w:hyperlink>
      <w:r w:rsidRPr="00C16986">
        <w:rPr>
          <w:color w:val="000000"/>
          <w:sz w:val="22"/>
          <w:szCs w:val="22"/>
        </w:rPr>
        <w:t xml:space="preserve"> </w:t>
      </w:r>
    </w:p>
    <w:p w:rsidR="00636E72" w:rsidRPr="008D5776" w:rsidRDefault="00636E72" w:rsidP="000E408B">
      <w:pPr>
        <w:pStyle w:val="NormalWeb"/>
        <w:numPr>
          <w:ilvl w:val="0"/>
          <w:numId w:val="13"/>
        </w:numPr>
        <w:spacing w:before="120" w:beforeAutospacing="0" w:after="0" w:afterAutospacing="0"/>
        <w:jc w:val="both"/>
        <w:rPr>
          <w:color w:val="000000"/>
          <w:sz w:val="22"/>
          <w:szCs w:val="22"/>
        </w:rPr>
      </w:pPr>
      <w:r w:rsidRPr="00C16986">
        <w:rPr>
          <w:color w:val="000000"/>
          <w:sz w:val="22"/>
          <w:szCs w:val="22"/>
        </w:rPr>
        <w:t xml:space="preserve">Projekta realizācijā iesaistīto institūciju kopējais mācību kalendārs attiecīgajam mēnesim pieejams </w:t>
      </w:r>
      <w:hyperlink r:id="rId10" w:history="1">
        <w:r w:rsidRPr="003B0948">
          <w:rPr>
            <w:rStyle w:val="Hyperlink"/>
            <w:sz w:val="22"/>
            <w:szCs w:val="22"/>
          </w:rPr>
          <w:t>http://www.talakizglitiba.lv/aktualitates/aktualitates</w:t>
        </w:r>
      </w:hyperlink>
    </w:p>
    <w:p w:rsidR="00636E72" w:rsidRDefault="00636E72" w:rsidP="000E408B">
      <w:pPr>
        <w:pStyle w:val="NormalWeb"/>
        <w:spacing w:before="12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636E72" w:rsidRDefault="00636E72" w:rsidP="000E408B">
      <w:pPr>
        <w:pStyle w:val="NormalWeb"/>
        <w:spacing w:before="12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0E408B" w:rsidRPr="00D12653" w:rsidRDefault="000E408B" w:rsidP="000E408B">
      <w:pPr>
        <w:pStyle w:val="NormalWeb"/>
        <w:spacing w:before="12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4D6B37" w:rsidRPr="000E408B" w:rsidRDefault="00636E72" w:rsidP="000E408B">
      <w:pPr>
        <w:jc w:val="both"/>
        <w:rPr>
          <w:sz w:val="20"/>
          <w:szCs w:val="22"/>
          <w:lang w:val="lv-LV"/>
        </w:rPr>
      </w:pPr>
      <w:r w:rsidRPr="000E408B">
        <w:rPr>
          <w:sz w:val="20"/>
          <w:szCs w:val="22"/>
          <w:lang w:val="lv-LV"/>
        </w:rPr>
        <w:t>*</w:t>
      </w:r>
      <w:r w:rsidR="00E02C5D">
        <w:rPr>
          <w:sz w:val="20"/>
          <w:szCs w:val="22"/>
          <w:lang w:val="lv-LV"/>
        </w:rPr>
        <w:t xml:space="preserve"> </w:t>
      </w:r>
      <w:r w:rsidR="000E408B" w:rsidRPr="000E408B">
        <w:rPr>
          <w:sz w:val="20"/>
          <w:szCs w:val="22"/>
          <w:lang w:val="lv-LV"/>
        </w:rPr>
        <w:t xml:space="preserve">Gadījumā, ja </w:t>
      </w:r>
      <w:r w:rsidRPr="000E408B">
        <w:rPr>
          <w:sz w:val="20"/>
          <w:szCs w:val="22"/>
          <w:lang w:val="lv-LV"/>
        </w:rPr>
        <w:t xml:space="preserve">līdz mācību norises dienai tiks veikti grozījumi MK noteikumos “Epidemioloģiskās drošības pasākumi Covid-19 infekcijas izplatības ierobežošanai”, tad attiecīgi </w:t>
      </w:r>
      <w:r w:rsidR="000E408B" w:rsidRPr="000E408B">
        <w:rPr>
          <w:sz w:val="20"/>
          <w:szCs w:val="22"/>
          <w:lang w:val="lv-LV"/>
        </w:rPr>
        <w:t xml:space="preserve">var </w:t>
      </w:r>
      <w:r w:rsidRPr="000E408B">
        <w:rPr>
          <w:sz w:val="20"/>
          <w:szCs w:val="22"/>
          <w:lang w:val="lv-LV"/>
        </w:rPr>
        <w:t>mainī</w:t>
      </w:r>
      <w:r w:rsidR="000E408B" w:rsidRPr="000E408B">
        <w:rPr>
          <w:sz w:val="20"/>
          <w:szCs w:val="22"/>
          <w:lang w:val="lv-LV"/>
        </w:rPr>
        <w:t>t</w:t>
      </w:r>
      <w:r w:rsidRPr="000E408B">
        <w:rPr>
          <w:sz w:val="20"/>
          <w:szCs w:val="22"/>
          <w:lang w:val="lv-LV"/>
        </w:rPr>
        <w:t>ies prasības mācību norisei.</w:t>
      </w:r>
    </w:p>
    <w:p w:rsidR="000E408B" w:rsidRPr="00636E72" w:rsidRDefault="000E408B">
      <w:pPr>
        <w:rPr>
          <w:sz w:val="22"/>
          <w:szCs w:val="22"/>
          <w:lang w:val="lv-LV"/>
        </w:rPr>
      </w:pPr>
    </w:p>
    <w:sectPr w:rsidR="000E408B" w:rsidRPr="00636E72" w:rsidSect="0071384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89A"/>
    <w:multiLevelType w:val="hybridMultilevel"/>
    <w:tmpl w:val="8452A8C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77A8E"/>
    <w:multiLevelType w:val="hybridMultilevel"/>
    <w:tmpl w:val="FC7CBE10"/>
    <w:lvl w:ilvl="0" w:tplc="0426000F">
      <w:start w:val="1"/>
      <w:numFmt w:val="decimal"/>
      <w:lvlText w:val="%1."/>
      <w:lvlJc w:val="left"/>
      <w:pPr>
        <w:ind w:left="787" w:hanging="360"/>
      </w:pPr>
    </w:lvl>
    <w:lvl w:ilvl="1" w:tplc="04260019" w:tentative="1">
      <w:start w:val="1"/>
      <w:numFmt w:val="lowerLetter"/>
      <w:lvlText w:val="%2."/>
      <w:lvlJc w:val="left"/>
      <w:pPr>
        <w:ind w:left="1507" w:hanging="360"/>
      </w:pPr>
    </w:lvl>
    <w:lvl w:ilvl="2" w:tplc="0426001B" w:tentative="1">
      <w:start w:val="1"/>
      <w:numFmt w:val="lowerRoman"/>
      <w:lvlText w:val="%3."/>
      <w:lvlJc w:val="right"/>
      <w:pPr>
        <w:ind w:left="2227" w:hanging="180"/>
      </w:pPr>
    </w:lvl>
    <w:lvl w:ilvl="3" w:tplc="0426000F" w:tentative="1">
      <w:start w:val="1"/>
      <w:numFmt w:val="decimal"/>
      <w:lvlText w:val="%4."/>
      <w:lvlJc w:val="left"/>
      <w:pPr>
        <w:ind w:left="2947" w:hanging="360"/>
      </w:pPr>
    </w:lvl>
    <w:lvl w:ilvl="4" w:tplc="04260019" w:tentative="1">
      <w:start w:val="1"/>
      <w:numFmt w:val="lowerLetter"/>
      <w:lvlText w:val="%5."/>
      <w:lvlJc w:val="left"/>
      <w:pPr>
        <w:ind w:left="3667" w:hanging="360"/>
      </w:pPr>
    </w:lvl>
    <w:lvl w:ilvl="5" w:tplc="0426001B" w:tentative="1">
      <w:start w:val="1"/>
      <w:numFmt w:val="lowerRoman"/>
      <w:lvlText w:val="%6."/>
      <w:lvlJc w:val="right"/>
      <w:pPr>
        <w:ind w:left="4387" w:hanging="180"/>
      </w:pPr>
    </w:lvl>
    <w:lvl w:ilvl="6" w:tplc="0426000F" w:tentative="1">
      <w:start w:val="1"/>
      <w:numFmt w:val="decimal"/>
      <w:lvlText w:val="%7."/>
      <w:lvlJc w:val="left"/>
      <w:pPr>
        <w:ind w:left="5107" w:hanging="360"/>
      </w:pPr>
    </w:lvl>
    <w:lvl w:ilvl="7" w:tplc="04260019" w:tentative="1">
      <w:start w:val="1"/>
      <w:numFmt w:val="lowerLetter"/>
      <w:lvlText w:val="%8."/>
      <w:lvlJc w:val="left"/>
      <w:pPr>
        <w:ind w:left="5827" w:hanging="360"/>
      </w:pPr>
    </w:lvl>
    <w:lvl w:ilvl="8" w:tplc="042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DC26D20"/>
    <w:multiLevelType w:val="hybridMultilevel"/>
    <w:tmpl w:val="6B6C8F2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707D06"/>
    <w:multiLevelType w:val="hybridMultilevel"/>
    <w:tmpl w:val="FEDA8FEE"/>
    <w:lvl w:ilvl="0" w:tplc="042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8356845"/>
    <w:multiLevelType w:val="hybridMultilevel"/>
    <w:tmpl w:val="3C4A6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31B"/>
    <w:multiLevelType w:val="hybridMultilevel"/>
    <w:tmpl w:val="D98424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C02A7"/>
    <w:multiLevelType w:val="hybridMultilevel"/>
    <w:tmpl w:val="F4E6D772"/>
    <w:lvl w:ilvl="0" w:tplc="BA2CDEBC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A6FE4"/>
    <w:multiLevelType w:val="hybridMultilevel"/>
    <w:tmpl w:val="91B65E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734C0"/>
    <w:multiLevelType w:val="multilevel"/>
    <w:tmpl w:val="57AA95EC"/>
    <w:lvl w:ilvl="0">
      <w:start w:val="1"/>
      <w:numFmt w:val="decimal"/>
      <w:pStyle w:val="VRPrasiba"/>
      <w:lvlText w:val="%1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150"/>
        </w:tabs>
        <w:ind w:left="215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S3"/>
      <w:lvlText w:val="%3)"/>
      <w:lvlJc w:val="left"/>
      <w:pPr>
        <w:tabs>
          <w:tab w:val="num" w:pos="2870"/>
        </w:tabs>
        <w:ind w:left="28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Virsraksts41"/>
      <w:lvlText w:val="%4."/>
      <w:lvlJc w:val="left"/>
      <w:pPr>
        <w:tabs>
          <w:tab w:val="num" w:pos="3590"/>
        </w:tabs>
        <w:ind w:left="3590" w:hanging="720"/>
      </w:pPr>
    </w:lvl>
    <w:lvl w:ilvl="4">
      <w:start w:val="1"/>
      <w:numFmt w:val="decimal"/>
      <w:pStyle w:val="Virsraksts51"/>
      <w:lvlText w:val="%5."/>
      <w:lvlJc w:val="left"/>
      <w:pPr>
        <w:tabs>
          <w:tab w:val="num" w:pos="4310"/>
        </w:tabs>
        <w:ind w:left="4310" w:hanging="720"/>
      </w:p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720"/>
      </w:pPr>
    </w:lvl>
    <w:lvl w:ilvl="6">
      <w:start w:val="1"/>
      <w:numFmt w:val="decimal"/>
      <w:pStyle w:val="Virsraksts71"/>
      <w:lvlText w:val="%7."/>
      <w:lvlJc w:val="left"/>
      <w:pPr>
        <w:tabs>
          <w:tab w:val="num" w:pos="5750"/>
        </w:tabs>
        <w:ind w:left="5750" w:hanging="720"/>
      </w:p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720"/>
      </w:p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720"/>
      </w:pPr>
    </w:lvl>
  </w:abstractNum>
  <w:abstractNum w:abstractNumId="9" w15:restartNumberingAfterBreak="0">
    <w:nsid w:val="3CFB2AB9"/>
    <w:multiLevelType w:val="hybridMultilevel"/>
    <w:tmpl w:val="D89A145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75375"/>
    <w:multiLevelType w:val="hybridMultilevel"/>
    <w:tmpl w:val="E85A87F8"/>
    <w:lvl w:ilvl="0" w:tplc="DE560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4A52"/>
    <w:multiLevelType w:val="hybridMultilevel"/>
    <w:tmpl w:val="C8863184"/>
    <w:lvl w:ilvl="0" w:tplc="E8E07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6729C"/>
    <w:multiLevelType w:val="hybridMultilevel"/>
    <w:tmpl w:val="2F5E91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5410B"/>
    <w:multiLevelType w:val="hybridMultilevel"/>
    <w:tmpl w:val="FF2863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BA1CC2"/>
    <w:multiLevelType w:val="hybridMultilevel"/>
    <w:tmpl w:val="D098E57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47BFB"/>
    <w:multiLevelType w:val="hybridMultilevel"/>
    <w:tmpl w:val="E1783D84"/>
    <w:lvl w:ilvl="0" w:tplc="042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6A6322CF"/>
    <w:multiLevelType w:val="hybridMultilevel"/>
    <w:tmpl w:val="1BBC78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C398F"/>
    <w:multiLevelType w:val="hybridMultilevel"/>
    <w:tmpl w:val="ED5C8BC0"/>
    <w:lvl w:ilvl="0" w:tplc="69FC8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3"/>
  </w:num>
  <w:num w:numId="9">
    <w:abstractNumId w:val="15"/>
  </w:num>
  <w:num w:numId="10">
    <w:abstractNumId w:val="7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37"/>
    <w:rsid w:val="000A0489"/>
    <w:rsid w:val="000D4A42"/>
    <w:rsid w:val="000E408B"/>
    <w:rsid w:val="000E4CCB"/>
    <w:rsid w:val="000E55E9"/>
    <w:rsid w:val="0010337D"/>
    <w:rsid w:val="001375BD"/>
    <w:rsid w:val="00141FE9"/>
    <w:rsid w:val="00162AD1"/>
    <w:rsid w:val="00187675"/>
    <w:rsid w:val="00187D30"/>
    <w:rsid w:val="001B47AD"/>
    <w:rsid w:val="00211193"/>
    <w:rsid w:val="00242734"/>
    <w:rsid w:val="002577C2"/>
    <w:rsid w:val="002F4F95"/>
    <w:rsid w:val="0033266C"/>
    <w:rsid w:val="00346E35"/>
    <w:rsid w:val="0036621E"/>
    <w:rsid w:val="003764F9"/>
    <w:rsid w:val="00384244"/>
    <w:rsid w:val="00397C23"/>
    <w:rsid w:val="00414A91"/>
    <w:rsid w:val="00452D28"/>
    <w:rsid w:val="004A6AA4"/>
    <w:rsid w:val="004B2FC3"/>
    <w:rsid w:val="004B5CAD"/>
    <w:rsid w:val="004D6B37"/>
    <w:rsid w:val="0053203C"/>
    <w:rsid w:val="00567F3A"/>
    <w:rsid w:val="00585522"/>
    <w:rsid w:val="005B35BB"/>
    <w:rsid w:val="00625A47"/>
    <w:rsid w:val="00636E72"/>
    <w:rsid w:val="006458C3"/>
    <w:rsid w:val="00690CF8"/>
    <w:rsid w:val="00696C68"/>
    <w:rsid w:val="006B0292"/>
    <w:rsid w:val="006F2DA1"/>
    <w:rsid w:val="006F5A32"/>
    <w:rsid w:val="00713842"/>
    <w:rsid w:val="00754B2E"/>
    <w:rsid w:val="007779D0"/>
    <w:rsid w:val="00797DAF"/>
    <w:rsid w:val="007B0EA7"/>
    <w:rsid w:val="007E17F0"/>
    <w:rsid w:val="0080069B"/>
    <w:rsid w:val="00822B92"/>
    <w:rsid w:val="00881D2C"/>
    <w:rsid w:val="00882086"/>
    <w:rsid w:val="00892EC5"/>
    <w:rsid w:val="008A41DD"/>
    <w:rsid w:val="008B669E"/>
    <w:rsid w:val="00917B84"/>
    <w:rsid w:val="00932D8B"/>
    <w:rsid w:val="009342F0"/>
    <w:rsid w:val="00963178"/>
    <w:rsid w:val="009776A9"/>
    <w:rsid w:val="00992B2C"/>
    <w:rsid w:val="00995EA5"/>
    <w:rsid w:val="009A5563"/>
    <w:rsid w:val="00A35BF6"/>
    <w:rsid w:val="00A41B1C"/>
    <w:rsid w:val="00AA5E55"/>
    <w:rsid w:val="00AB1CD5"/>
    <w:rsid w:val="00C04189"/>
    <w:rsid w:val="00C345D6"/>
    <w:rsid w:val="00C558B5"/>
    <w:rsid w:val="00CA0EF0"/>
    <w:rsid w:val="00CD5136"/>
    <w:rsid w:val="00CE0904"/>
    <w:rsid w:val="00D4695D"/>
    <w:rsid w:val="00D47C69"/>
    <w:rsid w:val="00E02C5D"/>
    <w:rsid w:val="00E44BCD"/>
    <w:rsid w:val="00E731B3"/>
    <w:rsid w:val="00E74DF2"/>
    <w:rsid w:val="00EA7238"/>
    <w:rsid w:val="00EE3905"/>
    <w:rsid w:val="00EF62B0"/>
    <w:rsid w:val="00F54149"/>
    <w:rsid w:val="00F84FAE"/>
    <w:rsid w:val="00FC6639"/>
    <w:rsid w:val="00FC68AD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8387"/>
  <w15:docId w15:val="{E3B8D8BD-2FEA-44B8-95BE-1FB4CD61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,Heading 21,H21"/>
    <w:basedOn w:val="Normal"/>
    <w:next w:val="Normal"/>
    <w:link w:val="Heading2Char"/>
    <w:uiPriority w:val="99"/>
    <w:qFormat/>
    <w:rsid w:val="00A35BF6"/>
    <w:pPr>
      <w:keepNext/>
      <w:widowControl w:val="0"/>
      <w:autoSpaceDE w:val="0"/>
      <w:autoSpaceDN w:val="0"/>
      <w:jc w:val="both"/>
      <w:outlineLvl w:val="1"/>
    </w:pPr>
    <w:rPr>
      <w:b/>
      <w:bCs/>
      <w:szCs w:val="28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D6B37"/>
    <w:pPr>
      <w:ind w:firstLine="720"/>
      <w:jc w:val="both"/>
    </w:pPr>
    <w:rPr>
      <w:rFonts w:ascii="Times New Roman Tilde" w:hAnsi="Times New Roman Tilde"/>
      <w:szCs w:val="20"/>
      <w:lang w:val="lv-LV" w:eastAsia="en-US"/>
    </w:rPr>
  </w:style>
  <w:style w:type="character" w:customStyle="1" w:styleId="BodyTextIndentChar">
    <w:name w:val="Body Text Indent Char"/>
    <w:basedOn w:val="DefaultParagraphFont"/>
    <w:link w:val="BodyTextIndent"/>
    <w:rsid w:val="004D6B37"/>
    <w:rPr>
      <w:rFonts w:ascii="Times New Roman Tilde" w:eastAsia="Times New Roman" w:hAnsi="Times New Roman Tilde" w:cs="Times New Roman"/>
      <w:sz w:val="24"/>
      <w:szCs w:val="20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4D6B37"/>
    <w:pPr>
      <w:ind w:left="720"/>
      <w:contextualSpacing/>
    </w:pPr>
    <w:rPr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4D6B37"/>
    <w:rPr>
      <w:color w:val="0000FF" w:themeColor="hyperlink"/>
      <w:u w:val="single"/>
    </w:rPr>
  </w:style>
  <w:style w:type="paragraph" w:customStyle="1" w:styleId="rinda1">
    <w:name w:val="rinda1"/>
    <w:basedOn w:val="Normal"/>
    <w:rsid w:val="004D6B37"/>
    <w:pPr>
      <w:tabs>
        <w:tab w:val="num" w:pos="720"/>
      </w:tabs>
      <w:ind w:left="720" w:hanging="720"/>
    </w:pPr>
    <w:rPr>
      <w:szCs w:val="20"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4D6B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4D6B37"/>
    <w:rPr>
      <w:sz w:val="20"/>
      <w:szCs w:val="20"/>
      <w:lang w:val="lv-LV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B3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B3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2Char">
    <w:name w:val="Heading 2 Char"/>
    <w:aliases w:val="Antraste 2 Char,Reset numbering Char,B_Kapittel Char,HD2 Char,H2 Char1,Titre 2 tbo Char1,Sub-Head1 Char1,h2 Char1,Heading 2- no# Char1,2m Char1,PA Major Section Char,Podkapitola1 Char,hlavicka Char,Podk... Char1,H2 Char Char,h2 Char Char"/>
    <w:basedOn w:val="DefaultParagraphFont"/>
    <w:link w:val="Heading2"/>
    <w:uiPriority w:val="99"/>
    <w:rsid w:val="00A35BF6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Virsraksts41">
    <w:name w:val="Virsraksts 41"/>
    <w:basedOn w:val="Normal"/>
    <w:next w:val="Normal"/>
    <w:rsid w:val="006458C3"/>
    <w:pPr>
      <w:keepNext/>
      <w:widowControl w:val="0"/>
      <w:numPr>
        <w:ilvl w:val="3"/>
        <w:numId w:val="4"/>
      </w:numPr>
      <w:tabs>
        <w:tab w:val="left" w:pos="864"/>
        <w:tab w:val="left" w:pos="1080"/>
      </w:tabs>
      <w:suppressAutoHyphens/>
      <w:spacing w:before="240" w:after="60"/>
      <w:outlineLvl w:val="3"/>
    </w:pPr>
    <w:rPr>
      <w:b/>
      <w:bCs/>
      <w:lang w:val="lv-LV" w:eastAsia="lv-LV"/>
    </w:rPr>
  </w:style>
  <w:style w:type="paragraph" w:customStyle="1" w:styleId="Virsraksts71">
    <w:name w:val="Virsraksts 71"/>
    <w:basedOn w:val="Normal"/>
    <w:next w:val="Normal"/>
    <w:rsid w:val="006458C3"/>
    <w:pPr>
      <w:widowControl w:val="0"/>
      <w:numPr>
        <w:ilvl w:val="6"/>
        <w:numId w:val="4"/>
      </w:numPr>
      <w:tabs>
        <w:tab w:val="left" w:pos="1296"/>
      </w:tabs>
      <w:suppressAutoHyphens/>
      <w:spacing w:before="240" w:after="60"/>
      <w:outlineLvl w:val="6"/>
    </w:pPr>
    <w:rPr>
      <w:lang w:val="lv-LV" w:eastAsia="lv-LV"/>
    </w:rPr>
  </w:style>
  <w:style w:type="paragraph" w:customStyle="1" w:styleId="Virsraksts51">
    <w:name w:val="Virsraksts 51"/>
    <w:basedOn w:val="Normal"/>
    <w:next w:val="Normal"/>
    <w:rsid w:val="006458C3"/>
    <w:pPr>
      <w:widowControl w:val="0"/>
      <w:numPr>
        <w:ilvl w:val="4"/>
        <w:numId w:val="4"/>
      </w:numPr>
      <w:tabs>
        <w:tab w:val="left" w:pos="1008"/>
      </w:tabs>
      <w:suppressAutoHyphens/>
      <w:spacing w:before="240" w:after="60"/>
      <w:outlineLvl w:val="4"/>
    </w:pPr>
    <w:rPr>
      <w:b/>
      <w:bCs/>
      <w:i/>
      <w:iCs/>
      <w:sz w:val="26"/>
      <w:szCs w:val="26"/>
      <w:lang w:val="lv-LV" w:eastAsia="lv-LV"/>
    </w:rPr>
  </w:style>
  <w:style w:type="paragraph" w:customStyle="1" w:styleId="VRPrasiba">
    <w:name w:val="VR Prasiba"/>
    <w:basedOn w:val="Normal"/>
    <w:uiPriority w:val="99"/>
    <w:rsid w:val="006458C3"/>
    <w:pPr>
      <w:numPr>
        <w:numId w:val="4"/>
      </w:numPr>
      <w:tabs>
        <w:tab w:val="left" w:pos="510"/>
      </w:tabs>
      <w:overflowPunct w:val="0"/>
      <w:autoSpaceDE w:val="0"/>
      <w:autoSpaceDN w:val="0"/>
      <w:adjustRightInd w:val="0"/>
      <w:spacing w:before="360" w:after="80"/>
      <w:jc w:val="both"/>
      <w:textAlignment w:val="baseline"/>
    </w:pPr>
    <w:rPr>
      <w:rFonts w:ascii="Times New Roman Bold" w:eastAsia="MS Mincho" w:hAnsi="Times New Roman Bold"/>
      <w:b/>
      <w:color w:val="BC0C0C"/>
      <w:szCs w:val="20"/>
      <w:lang w:val="lv-LV" w:eastAsia="lv-LV"/>
    </w:rPr>
  </w:style>
  <w:style w:type="paragraph" w:customStyle="1" w:styleId="S3">
    <w:name w:val="S3"/>
    <w:basedOn w:val="Normal"/>
    <w:rsid w:val="006458C3"/>
    <w:pPr>
      <w:numPr>
        <w:ilvl w:val="2"/>
        <w:numId w:val="4"/>
      </w:numPr>
      <w:spacing w:after="120"/>
    </w:pPr>
    <w:rPr>
      <w:lang w:val="lv-LV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13842"/>
    <w:pPr>
      <w:spacing w:before="100" w:beforeAutospacing="1" w:after="100" w:afterAutospacing="1"/>
    </w:pPr>
    <w:rPr>
      <w:rFonts w:eastAsiaTheme="minorHAns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u.lv/esf-kurs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tto.me/rsu-macibu-programma/registreti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lakizglitiba.lv/aktualitates/aktualit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akizglitib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83CA-2C7F-45F8-AAE7-FD77B3DA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Sanita Roģe</cp:lastModifiedBy>
  <cp:revision>6</cp:revision>
  <dcterms:created xsi:type="dcterms:W3CDTF">2022-07-26T08:51:00Z</dcterms:created>
  <dcterms:modified xsi:type="dcterms:W3CDTF">2022-07-26T09:05:00Z</dcterms:modified>
</cp:coreProperties>
</file>